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0CA5">
      <w:r>
        <w:rPr>
          <w:noProof/>
        </w:rPr>
        <w:drawing>
          <wp:inline distT="0" distB="0" distL="0" distR="0">
            <wp:extent cx="5940425" cy="8534701"/>
            <wp:effectExtent l="19050" t="0" r="3175" b="0"/>
            <wp:docPr id="1" name="Рисунок 1" descr="C:\Users\ильмас\Desktop\положениия новые         11 01 18\Сканы\освобождение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ас\Desktop\положениия новые         11 01 18\Сканы\освобождение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CA5" w:rsidRDefault="00CB0CA5"/>
    <w:p w:rsidR="00CB0CA5" w:rsidRDefault="00CB0CA5"/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разрешения отдела образования.</w:t>
      </w:r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3D7A9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 заявлению родителей (законных представителей)</w:t>
      </w:r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2.5.1. Обучающиеся освобождаются от учебных занятий приказом директора по школе, который издается на основании письменного заявления родителей </w:t>
      </w:r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( законных представителей). </w:t>
      </w:r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- заявление с просьбой об освобождении обучающегося от нескольких дней учебных занятий  (обязательно указывается причина)  лично не позднее даты пропуска занятий; </w:t>
      </w:r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>- заяв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ление с просьбой об освобождении</w:t>
      </w: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 от  нескольких уроков в течение учебного дня (обязательно указывается причина).</w:t>
      </w:r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2.5.2. </w:t>
      </w:r>
      <w:proofErr w:type="gramStart"/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Директор школы  вправе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отклонить заявление родителей (</w:t>
      </w: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законных представителей),  если пропуски занятий обучающимся влекут за собой нарушения в работе образовательного учреждения,  а также нарушение ст.34,43, 44 Закона  № 273 –ФЗ  «Об образовании в Российской Федерации»,  где прописано, что «родители (законные представители) обучающихся обязаны соблюдать правила внутреннего распорядка организации, требования локальных нормативных актов, которые устанавливают режим  занятий обучающихся»,  выполнять Устав 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школы</w:t>
      </w: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>2.5.3. В случае отсутствия ребенка в школе 3 дня и более по заявлению родителей, необходимо предоставить в школу справку о здоровье  ребенка, выданную медицинским учреждением.</w:t>
      </w:r>
    </w:p>
    <w:p w:rsidR="00CB0CA5" w:rsidRDefault="00CB0CA5" w:rsidP="00CB0C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B0CA5" w:rsidRPr="003D7A93" w:rsidRDefault="00CB0CA5" w:rsidP="00CB0CA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Ликвидация пробелов в знаниях обучающихся, пропустивших занятия по уважительной причине.</w:t>
      </w:r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3.1. В случае пропусков уроков по причинам, указанным в п. 2.1 – 2.4., ответственность за усвоение программного материала обучающимся несут учителя-предметники и классный руководитель. При этом возможны различные формы работы с </w:t>
      </w:r>
      <w:proofErr w:type="gramStart"/>
      <w:r w:rsidRPr="003D7A93">
        <w:rPr>
          <w:rFonts w:ascii="Times New Roman" w:eastAsia="Times New Roman" w:hAnsi="Times New Roman"/>
          <w:color w:val="000000"/>
          <w:sz w:val="24"/>
          <w:szCs w:val="24"/>
        </w:rPr>
        <w:t>обучающимся</w:t>
      </w:r>
      <w:proofErr w:type="gramEnd"/>
      <w:r w:rsidRPr="003D7A93">
        <w:rPr>
          <w:rFonts w:ascii="Times New Roman" w:eastAsia="Times New Roman" w:hAnsi="Times New Roman"/>
          <w:color w:val="000000"/>
          <w:sz w:val="24"/>
          <w:szCs w:val="24"/>
        </w:rPr>
        <w:t>: индивидуальные домашние задания, проведение консультаций, использование дистанционного обучения, посещение занятий неаудиторной занятости и др.</w:t>
      </w:r>
    </w:p>
    <w:p w:rsidR="00CB0CA5" w:rsidRPr="003D7A93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3.2. В случае пропусков уроков обучающимся по заявлению родителей (законных представителей) п.2.5. ответственность за ликвидацию пробелов в знаниях несут родители </w:t>
      </w:r>
      <w:proofErr w:type="gramStart"/>
      <w:r w:rsidRPr="003D7A93">
        <w:rPr>
          <w:rFonts w:ascii="Times New Roman" w:eastAsia="Times New Roman" w:hAnsi="Times New Roman"/>
          <w:color w:val="000000"/>
          <w:sz w:val="24"/>
          <w:szCs w:val="24"/>
        </w:rPr>
        <w:t xml:space="preserve">( </w:t>
      </w:r>
      <w:proofErr w:type="gramEnd"/>
      <w:r w:rsidRPr="003D7A93">
        <w:rPr>
          <w:rFonts w:ascii="Times New Roman" w:eastAsia="Times New Roman" w:hAnsi="Times New Roman"/>
          <w:color w:val="000000"/>
          <w:sz w:val="24"/>
          <w:szCs w:val="24"/>
        </w:rPr>
        <w:t>законные представители).</w:t>
      </w:r>
    </w:p>
    <w:p w:rsidR="00CB0CA5" w:rsidRPr="00EE1F11" w:rsidRDefault="00CB0CA5" w:rsidP="00C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0CA5" w:rsidRDefault="00CB0CA5"/>
    <w:sectPr w:rsidR="00CB0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0CA5"/>
    <w:rsid w:val="00CB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2</cp:revision>
  <dcterms:created xsi:type="dcterms:W3CDTF">2018-01-18T09:58:00Z</dcterms:created>
  <dcterms:modified xsi:type="dcterms:W3CDTF">2018-01-18T09:59:00Z</dcterms:modified>
</cp:coreProperties>
</file>